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będzie szybszych wpisów w księgach wieczystych?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Zgodnie z propozycją rządu, notariusze mieli m.in. dokonywać wpisów własności mieszkania. Zmian jednak na razie nie będzie. Wyjaśniamy, czy to duża strata.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minionym roku, krajowe media dość często informowały o sytuacji osób, które były zmuszone do długiego oczekiwania na wpis hipoteki w księdze wieczystej. Trudno się dziwić, bo w niektórych miastach (np. Warszawie) średni czas oczekiwania na wpis i jednocześnie ustanowienie hipoteki wynosił więcej niż pół roku. Przez ten czas, kredytobiorca ponosił koszty związane z tzw. ubezpieczeniem pomostowym kredytu mieszkaniowego. Obecnie sytuacja już się normuje z powodu mniejszej liczby transakcji nieruchomościowych. Niemniej jednak, warto wspomnieć, że od 17 września 2022 roku obowiązują przepisy, zgodnie z którymi banki przy nowych kredytach hipotecznych będą musiały zwracać koszt ubezpieczenia pomostowego. Szykowały się też kolejne zmiany istotne dla nabywców mieszkań. Chodzi o to, że notariusze mieli zyskać prawo dokonywania niektórych wpisów w księgach wieczystych. Warto dowiedzieć się, czy odrzucenie tego pomysłu przez Sejm to duża strata dla nabywców mieszkań.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Planowana nowelizacja prawa o notariacie zakładała, że notariusze będą mogli dokonywać nie tylko wpisów hipoteki. Rejenci mieli zyskać również prawo do zakładania nowych ksiąg wieczystych poprzez wyodrębnienie nieruchomości lokalowej.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Przyjęte przez rząd rozwiązania miały stanowić odpowiedź na przeciążenie sądów wieczystoksięgowych. Rodzi się jednak pytanie, czy lepszym wariantem nie byłyby działania zwiększające efektywność wspomnianych sądów.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Sejm odrzucił w całości nowelizację ustawy prawo o notariacie (patrz Głosowanie nr 25 na 67. posiedzeniu Sejmu), co na razie wyklucza zmiany dotyczące wpisów w księgach wieczystych.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znacznie więcej informacji na temat zmian prawnych, które rząd chciał wprowadzić w kontekście obsługi transakcji nieruchomościowych przez notariuszy.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Nowości dotyczące kontroli nad notariatem pogrzebały projekt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Rządowy projekt ustawy o zmianie ustawy - Prawo o notariacie oraz niektórych innych ustaw </w:t>
      </w:r>
      <w:r>
        <w:rPr>
          <w:rFonts w:ascii="calibri" w:hAnsi="calibri" w:eastAsia="calibri" w:cs="calibri"/>
          <w:sz w:val="24"/>
          <w:szCs w:val="24"/>
        </w:rPr>
        <w:t xml:space="preserve">trafił do Sejmu 11 października 2022 roku. Wspomniany projekt ostatecznie został odrzucony 1 grudnia 2022 roku - po trzecim czytaniu. Dość nieoczekiwane fiasko projektu firmowanego przez Ministerstwo Sprawiedliwości nie miało dużego związku z planami przyznania notariuszom możliwości dokonywania niektórych wpisów w księgach wieczystych. Znacznie większe kontrowersje wzbudzały propozycje wprowadzenia dość restrykcyjnej kontroli nad notariatem.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Chodziło między innymi o możliwość zawieszenia notariusza na mocy postanowienia Ministra Sprawiedliwości</w:t>
      </w:r>
      <w:r>
        <w:rPr>
          <w:rFonts w:ascii="calibri" w:hAnsi="calibri" w:eastAsia="calibri" w:cs="calibri"/>
          <w:sz w:val="24"/>
          <w:szCs w:val="24"/>
        </w:rPr>
        <w:t xml:space="preserve">” - komentuje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Notariusze mieli zakładać księgi wieczyste dla nowych mieszkań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punktu widzenia nabywców i sprzedawców mieszkań, kluczowe znaczenie miały propozycje rządu związane z opcją dokonywania wpisów w księgach wieczystych przez notariusza. To oznaczałoby wręcz rewolucyjną zmianę, bo obecnie rejent ma jedynie możliwość składania wniosku o odpowiedni wpis. Projekt nowelizacji prawa o notariacie zakładał, że notariusze będą mogli wykonywać wpisy w księdze wieczystej dotyczące ustanowienia odrębnej własności lokalu i jednoczesnego obciążenia nowych lokali ograniczonymi prawami rzeczowymi (głównie hipoteką) oraz innymi roszczeniami i prawami.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Zadaniem notariusza miało być także powiadomienie o wpisie osób, na których prawa wpłynęła taka zmiana w księgach wieczystych</w:t>
      </w:r>
      <w:r>
        <w:rPr>
          <w:rFonts w:ascii="calibri" w:hAnsi="calibri" w:eastAsia="calibri" w:cs="calibri"/>
          <w:sz w:val="24"/>
          <w:szCs w:val="24"/>
        </w:rPr>
        <w:t xml:space="preserve">” - mówi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przepisy nic nie zmieniłyby np. dla nabywców domów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Ustawodawca nie wykluczał, że w miarę upływu czasu oraz testowania nowych przepisów, notariusze zyskają możliwość dokonywania również innych wpisów do KW. To informacja ważna w kontekście transakcji dotyczących gruntów zabudowanych (np. domami), a także niezabudowanych. W razie wejścia w życie planowanych przepisów, nabywcy domów (również nowych) i działek nie mogliby liczyć na przyspieszenie wpisu własności i ewentualnie hipoteki.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Poza tym brzmienie projektu ustawy przesłanego do Sejmu sugerowało, że notariusze nie dokonają wpisów związanych z przeniesieniem własności używanego mieszkania</w:t>
      </w:r>
      <w:r>
        <w:rPr>
          <w:rFonts w:ascii="calibri" w:hAnsi="calibri" w:eastAsia="calibri" w:cs="calibri"/>
          <w:sz w:val="24"/>
          <w:szCs w:val="24"/>
        </w:rPr>
        <w:t xml:space="preserve">” - dodaje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zmiany techniczne i tak trzeba by było czekać bardzo długo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uwag do projektu zmian prawa o notariacie przekazanych przez środowisko notariuszy oraz referendarzy sądowych wskazuje, że proponowane rozwiązania dotyczące wpisów wzbudzały pewne kontrowersje wśród praktyków. W toku konsultacji, notariusze reprezentowani przez Krajową Radę Notarialną zwrócili uwagę, że na odpowiednie modyfikacje systemu informatycznego trzeba byłoby poczekać nawet 2 lata - 4 lata. Właśnie dlatego wpływ projektowanych zmian na obrót nieruchomościami w najbliższym czasie byłby zerowy. Jeżeli chodzi o 2023 rok, to największy wpływ na tempo dokonywania wpisów w księgach wieczystych prawdopodobnie będzie miała sytuacja związana z liczbą i obsadą etatów referendarzy sądowych.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można jednak wykluczyć, że Ministerstwo Sprawiedliwości będzie próbowało jeszcze raz przeforsować projekt nowelizacji ustawy prawo o notariacie (tym razem jako projekt poselski)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2025-12-21T04:32:04+01:00</dcterms:created>
  <dcterms:modified xsi:type="dcterms:W3CDTF">2025-12-21T04:32:04+01:00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